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41" w:rsidRDefault="00582F41" w:rsidP="0058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4EF" w:rsidRDefault="000004EF" w:rsidP="0058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4EF" w:rsidRPr="00582F41" w:rsidRDefault="000004EF" w:rsidP="0058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2F41" w:rsidRPr="00854DC7" w:rsidRDefault="00582F41" w:rsidP="00582F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2F4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Программа </w:t>
      </w:r>
      <w:bookmarkStart w:id="0" w:name="_GoBack"/>
      <w:r w:rsidRPr="00854DC7">
        <w:rPr>
          <w:rFonts w:ascii="Times New Roman" w:eastAsia="Calibri" w:hAnsi="Times New Roman" w:cs="Times New Roman"/>
          <w:sz w:val="28"/>
          <w:szCs w:val="28"/>
          <w:lang w:eastAsia="zh-CN"/>
        </w:rPr>
        <w:t>стратегической сессии</w:t>
      </w:r>
    </w:p>
    <w:p w:rsidR="00582F41" w:rsidRPr="00854DC7" w:rsidRDefault="00582F41" w:rsidP="00582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C7"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FFFFFF" w:fill="FFFFFF"/>
          <w:lang w:eastAsia="zh-CN"/>
        </w:rPr>
        <w:t xml:space="preserve">«Новые вызовы в деятельности общеобразовательной организации с низкими образовательными результатами: контексты, стратегические решения, результаты»  </w:t>
      </w:r>
    </w:p>
    <w:bookmarkEnd w:id="0"/>
    <w:p w:rsidR="00582F41" w:rsidRPr="00582F41" w:rsidRDefault="00582F41" w:rsidP="00582F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12529"/>
          <w:sz w:val="28"/>
          <w:szCs w:val="28"/>
          <w:shd w:val="clear" w:color="FFFFFF" w:fill="FFFFFF"/>
          <w:lang w:eastAsia="zh-CN"/>
        </w:rPr>
      </w:pPr>
      <w:r w:rsidRPr="00582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582F41" w:rsidRPr="00582F41" w:rsidRDefault="00582F41" w:rsidP="00582F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2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Даты проведения: 25 - 26 апреля 2022 года</w:t>
      </w:r>
    </w:p>
    <w:p w:rsidR="00582F41" w:rsidRPr="00582F41" w:rsidRDefault="00582F41" w:rsidP="00582F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2F41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FFFFFF" w:fill="FFFFFF"/>
          <w:lang w:eastAsia="ru-RU"/>
        </w:rPr>
        <w:t xml:space="preserve">Мероприятие будет проведено в смешанном формате: очно и </w:t>
      </w:r>
      <w:r w:rsidRPr="00582F41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FFFFFF" w:fill="FFFFFF"/>
          <w:lang w:val="en-US" w:eastAsia="ru-RU"/>
        </w:rPr>
        <w:t>on</w:t>
      </w:r>
      <w:r w:rsidRPr="00582F41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FFFFFF" w:fill="FFFFFF"/>
          <w:lang w:eastAsia="ru-RU"/>
        </w:rPr>
        <w:t>-</w:t>
      </w:r>
      <w:r w:rsidRPr="00582F41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FFFFFF" w:fill="FFFFFF"/>
          <w:lang w:val="en-US" w:eastAsia="ru-RU"/>
        </w:rPr>
        <w:t>line</w:t>
      </w:r>
      <w:r w:rsidRPr="00582F41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FFFFFF" w:fill="FFFFFF"/>
          <w:lang w:eastAsia="ru-RU"/>
        </w:rPr>
        <w:t>.</w:t>
      </w:r>
    </w:p>
    <w:p w:rsidR="00582F41" w:rsidRPr="00582F41" w:rsidRDefault="00582F41" w:rsidP="00582F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582F41" w:rsidRPr="00582F41" w:rsidRDefault="00582F41" w:rsidP="00582F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582F41">
        <w:rPr>
          <w:rFonts w:ascii="Times New Roman" w:eastAsia="Calibri" w:hAnsi="Times New Roman" w:cs="Times New Roman"/>
          <w:b/>
          <w:i/>
          <w:sz w:val="28"/>
          <w:szCs w:val="28"/>
          <w:lang w:val="en-US" w:eastAsia="zh-CN"/>
        </w:rPr>
        <w:t>25</w:t>
      </w:r>
      <w:r w:rsidRPr="00582F4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апреля 2022 года:</w:t>
      </w:r>
    </w:p>
    <w:p w:rsidR="00582F41" w:rsidRPr="00582F41" w:rsidRDefault="00582F41" w:rsidP="00582F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zh-CN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5511"/>
        <w:gridCol w:w="3822"/>
      </w:tblGrid>
      <w:tr w:rsidR="00582F41" w:rsidRPr="00582F41" w:rsidTr="00BF4424">
        <w:trPr>
          <w:jc w:val="center"/>
        </w:trPr>
        <w:tc>
          <w:tcPr>
            <w:tcW w:w="1010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3822" w:type="dxa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Ссылки для подключения</w:t>
            </w:r>
          </w:p>
        </w:tc>
      </w:tr>
      <w:tr w:rsidR="00582F41" w:rsidRPr="00582F41" w:rsidTr="00BF4424">
        <w:trPr>
          <w:jc w:val="center"/>
        </w:trPr>
        <w:tc>
          <w:tcPr>
            <w:tcW w:w="1010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09.30 </w:t>
            </w: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Приветствие участников стратегической сессии.</w:t>
            </w:r>
          </w:p>
          <w:p w:rsidR="00582F41" w:rsidRPr="00287C00" w:rsidRDefault="00F43404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proofErr w:type="spellStart"/>
            <w:r w:rsidRPr="00287C0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Беловицкая</w:t>
            </w:r>
            <w:proofErr w:type="spellEnd"/>
            <w:r w:rsidRPr="00287C0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Светлана Ивановна, </w:t>
            </w:r>
            <w:r w:rsidR="00172203" w:rsidRPr="00287C00">
              <w:rPr>
                <w:i/>
                <w:sz w:val="28"/>
                <w:szCs w:val="28"/>
              </w:rPr>
              <w:t>проректор по научно-методической работе</w:t>
            </w:r>
            <w:r w:rsidR="00582F41" w:rsidRPr="00287C0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ГБУ ДПО РО РИПК и ППРО, кандидат п</w:t>
            </w:r>
            <w:r w:rsidR="00287C00" w:rsidRPr="00287C0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едагогических </w:t>
            </w:r>
            <w:r w:rsidR="00582F41" w:rsidRPr="00287C0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наук, модератор сессии</w:t>
            </w:r>
          </w:p>
        </w:tc>
        <w:tc>
          <w:tcPr>
            <w:tcW w:w="3822" w:type="dxa"/>
            <w:vMerge w:val="restart"/>
          </w:tcPr>
          <w:p w:rsid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</w:t>
            </w:r>
            <w:hyperlink r:id="rId4" w:history="1">
              <w:r w:rsidRPr="00582F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https://events.webinar.ru/43876679/11130819</w:t>
              </w:r>
            </w:hyperlink>
            <w:r w:rsidRPr="00582F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57766B" w:rsidRPr="00582F41" w:rsidRDefault="0057766B" w:rsidP="00577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Аудитория – 1-10 </w:t>
            </w:r>
          </w:p>
          <w:p w:rsidR="0057766B" w:rsidRPr="00582F41" w:rsidRDefault="0057766B" w:rsidP="00577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(актовый зал)</w:t>
            </w:r>
          </w:p>
        </w:tc>
      </w:tr>
      <w:tr w:rsidR="00582F41" w:rsidRPr="00582F41" w:rsidTr="00BF4424">
        <w:trPr>
          <w:jc w:val="center"/>
        </w:trPr>
        <w:tc>
          <w:tcPr>
            <w:tcW w:w="1010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Экспертно-образовательный блок: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jc w:val="center"/>
        </w:trPr>
        <w:tc>
          <w:tcPr>
            <w:tcW w:w="1010" w:type="dxa"/>
            <w:vMerge w:val="restart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09.40 -</w:t>
            </w:r>
          </w:p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11.15</w:t>
            </w: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Выступления специалистов института, </w:t>
            </w:r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ГАУ РО </w:t>
            </w:r>
            <w:r w:rsidRPr="00582F41">
              <w:rPr>
                <w:rFonts w:ascii="Times New Roman" w:eastAsia="Calibri" w:hAnsi="Times New Roman" w:cs="Times New Roman"/>
                <w:bCs/>
                <w:i/>
                <w:color w:val="222222"/>
                <w:sz w:val="28"/>
                <w:szCs w:val="28"/>
                <w:lang w:eastAsia="zh-CN"/>
              </w:rPr>
              <w:t xml:space="preserve">«Региональный информационно-аналитический центр развития </w:t>
            </w:r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>образования»</w:t>
            </w:r>
            <w:r w:rsidRPr="00582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,</w:t>
            </w: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руководителей образовательных организаций: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Реализация проекта 500+ в Ростовской области: проблемы и пути их решения. </w:t>
            </w:r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>Юшко Галина Николаевна, начальник организационно-</w:t>
            </w:r>
            <w:proofErr w:type="gramStart"/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>методического  отдела</w:t>
            </w:r>
            <w:proofErr w:type="gramEnd"/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, к. </w:t>
            </w:r>
            <w:proofErr w:type="spellStart"/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>пед</w:t>
            </w:r>
            <w:proofErr w:type="spellEnd"/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>. наук, доцент, региональный координатор проекта 500+</w:t>
            </w:r>
            <w:r w:rsidRPr="00582F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trHeight w:val="1410"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Актуальные направления совершенствования системы работы со школами с низкими результатами обучения: профилактика учебной неуспешности; ликвидация ресурсных дефицитов; адресное наставничество; программа </w:t>
            </w:r>
            <w:proofErr w:type="spellStart"/>
            <w:r w:rsidRPr="00582F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антирисковых</w:t>
            </w:r>
            <w:proofErr w:type="spellEnd"/>
            <w:r w:rsidRPr="00582F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мер. </w:t>
            </w:r>
          </w:p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Эпова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Надежда Павловна, </w:t>
            </w:r>
            <w:proofErr w:type="spell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и.о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. ректора ГБУ ДПО РО РИПК и ППРО, кандидат психологических наук, доцент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trHeight w:val="736"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Внутришкольная система профилактики учебной неуспешности: психологический аспект. Овсяник Светлана Борисовна, </w:t>
            </w:r>
            <w:r w:rsidRPr="00582F4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доцент к</w:t>
            </w:r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>афедры психологии</w:t>
            </w: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ГБУ ДПО РО РИПК и ППРО</w:t>
            </w:r>
          </w:p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trHeight w:val="736"/>
          <w:jc w:val="center"/>
        </w:trPr>
        <w:tc>
          <w:tcPr>
            <w:tcW w:w="1010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287C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ВСОКО как инструмент управления качеством образования в условиях реализации обновленных ФГОС</w:t>
            </w:r>
            <w:r w:rsidR="00287C0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Оганезова Лорине </w:t>
            </w:r>
            <w:proofErr w:type="spell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Мовсесовна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, начальник отдела управления образованием ГБУ ДПО РО РИПК и ППРО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trHeight w:val="736"/>
          <w:jc w:val="center"/>
        </w:trPr>
        <w:tc>
          <w:tcPr>
            <w:tcW w:w="1010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Информационная поддержка деятельности педагогов по преодолению неуспешности у детей, имеющих трудности в обучении. </w:t>
            </w:r>
          </w:p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Небоженко Маргарита Михайловна, заведующий библиотекой ГБУ ДПО РО РИПК и ППРО 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trHeight w:val="736"/>
          <w:jc w:val="center"/>
        </w:trPr>
        <w:tc>
          <w:tcPr>
            <w:tcW w:w="1010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Оценка предметных и методических компетенций учителей как инструмент выявления и преодоления педагогических дефицитов, в том числе у педагогов школ с низкими образовательными результатами. </w:t>
            </w:r>
          </w:p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Гриднева Светлана Васильевна, методист </w:t>
            </w: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ЦНППМПР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jc w:val="center"/>
        </w:trPr>
        <w:tc>
          <w:tcPr>
            <w:tcW w:w="1010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11.15.-11.30</w:t>
            </w: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Перерыв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jc w:val="center"/>
        </w:trPr>
        <w:tc>
          <w:tcPr>
            <w:tcW w:w="1010" w:type="dxa"/>
            <w:vMerge w:val="restart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11.30 – 12.30</w:t>
            </w: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Цифровой ресурс </w:t>
            </w:r>
            <w:proofErr w:type="spellStart"/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ЯКласс</w:t>
            </w:r>
            <w:proofErr w:type="spellEnd"/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– система мониторинга качества обучения в педагогической практике учителя</w:t>
            </w:r>
            <w:r w:rsidR="00287C0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Нудьга Марина Викторовна, региональный представитель ЦОР </w:t>
            </w:r>
            <w:proofErr w:type="spell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ЯКласс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по ЮФО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287C00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Управленческие и образовательные практики перехода школы с низкими образовательными результатами в эффективный режим работы. Опыт, проблемы. </w:t>
            </w:r>
          </w:p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proofErr w:type="gram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Руководители  школ</w:t>
            </w:r>
            <w:proofErr w:type="gram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, кураторы проекта 500+ :</w:t>
            </w:r>
          </w:p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«Работа куратора по созданию партнерских отношений с курируемой школой в рамках проекта 500+. </w:t>
            </w:r>
            <w:r w:rsidRPr="00582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Чернышева Наталья Александровна, заместитель директора по учебно-воспитательной работе лицея № 7 г. Миллерово, </w:t>
            </w:r>
            <w:r w:rsidR="008252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582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куратор</w:t>
            </w:r>
            <w:r w:rsidR="005776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ОО </w:t>
            </w:r>
            <w:r w:rsidRPr="00582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500+</w:t>
            </w:r>
            <w:r w:rsidR="00287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</w:p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Опыт работы школы с низкими образовательными результатами по обеспечению перехода в</w:t>
            </w: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эффективный режим функционирования</w:t>
            </w:r>
            <w:r w:rsidRPr="00582F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: проблемы и пути их решения. Тарасенко Ирина Александровна, заместитель директора МБОУ СОШ Зерноградского района имени генерала Лелюшенко Д.Д.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82F41" w:rsidRPr="00582F41" w:rsidRDefault="00582F41" w:rsidP="00582F41">
      <w:pPr>
        <w:spacing w:after="200" w:line="276" w:lineRule="auto"/>
        <w:rPr>
          <w:rFonts w:ascii="Calibri" w:eastAsia="Times New Roman" w:hAnsi="Calibri" w:cs="Times New Roman"/>
        </w:rPr>
      </w:pPr>
      <w:r w:rsidRPr="00582F41">
        <w:rPr>
          <w:rFonts w:ascii="Calibri" w:eastAsia="Times New Roman" w:hAnsi="Calibri" w:cs="Times New Roman"/>
        </w:rPr>
        <w:br w:type="page"/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5511"/>
        <w:gridCol w:w="3822"/>
      </w:tblGrid>
      <w:tr w:rsidR="00582F41" w:rsidRPr="00582F41" w:rsidTr="00BF4424">
        <w:trPr>
          <w:jc w:val="center"/>
        </w:trPr>
        <w:tc>
          <w:tcPr>
            <w:tcW w:w="1010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 xml:space="preserve">           </w:t>
            </w: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2</w:t>
            </w:r>
            <w:r w:rsidRPr="00582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zh-CN"/>
              </w:rPr>
              <w:t>6</w:t>
            </w:r>
            <w:r w:rsidRPr="00582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582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апреля  2022</w:t>
            </w:r>
            <w:proofErr w:type="gramEnd"/>
            <w:r w:rsidRPr="00582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года:</w:t>
            </w:r>
          </w:p>
        </w:tc>
        <w:tc>
          <w:tcPr>
            <w:tcW w:w="3822" w:type="dxa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trHeight w:val="332"/>
          <w:jc w:val="center"/>
        </w:trPr>
        <w:tc>
          <w:tcPr>
            <w:tcW w:w="1010" w:type="dxa"/>
            <w:tcBorders>
              <w:bottom w:val="single" w:sz="4" w:space="0" w:color="000000"/>
            </w:tcBorders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Проектный блок:</w:t>
            </w:r>
          </w:p>
        </w:tc>
        <w:tc>
          <w:tcPr>
            <w:tcW w:w="3822" w:type="dxa"/>
            <w:vMerge w:val="restart"/>
            <w:tcBorders>
              <w:bottom w:val="single" w:sz="4" w:space="0" w:color="000000"/>
            </w:tcBorders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Ссылка для подключения</w:t>
            </w: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82F41" w:rsidRPr="00582F41" w:rsidRDefault="00E233C9" w:rsidP="00582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anchor="join:t29db7683-2258-4a1a-b404-362a9c2da43e" w:history="1">
              <w:r w:rsidR="00582F41" w:rsidRPr="00582F4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ru-RU"/>
                </w:rPr>
                <w:t>https://vcs.rostovipk.ru/#join:t29db7683-2258-4a1a-b404-362a9c2da43e</w:t>
              </w:r>
            </w:hyperlink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</w:pPr>
            <w:r w:rsidRPr="00582F4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  <w:t>ID мероприятия для подключения: 943-893-557</w:t>
            </w: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82F4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val="en-US" w:eastAsia="ru-RU"/>
              </w:rPr>
              <w:t>URL</w:t>
            </w:r>
            <w:r w:rsidRPr="00582F4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  <w:t xml:space="preserve">  сервер</w:t>
            </w:r>
            <w:proofErr w:type="gramEnd"/>
            <w:r w:rsidRPr="00582F4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  <w:t xml:space="preserve">  - vcs.rostovipk.ru</w:t>
            </w: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Аудитория 3-08</w:t>
            </w: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jc w:val="center"/>
        </w:trPr>
        <w:tc>
          <w:tcPr>
            <w:tcW w:w="1010" w:type="dxa"/>
            <w:vMerge w:val="restart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10.00-12.00</w:t>
            </w: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582F41" w:rsidRPr="00582F41" w:rsidRDefault="00582F41" w:rsidP="00582F4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proofErr w:type="spell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Дискуссионно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-</w:t>
            </w:r>
            <w:proofErr w:type="gram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проектная  площадка</w:t>
            </w:r>
            <w:proofErr w:type="gram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1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trHeight w:val="2276"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Современные решения профилактики учебной неуспешности.  </w:t>
            </w: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Пожидаева Татьяна Федоровна, заведующий кафедрой начального образования, </w:t>
            </w:r>
            <w:proofErr w:type="spell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к.п.н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, </w:t>
            </w:r>
            <w:r w:rsidR="0057766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Казакова Раиса Александровна</w:t>
            </w: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, </w:t>
            </w:r>
            <w:r w:rsidR="0057766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старший преподаватель </w:t>
            </w: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кафедры начального образования</w:t>
            </w:r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ГБУ ДПО РО РИПК и ППРО</w:t>
            </w:r>
          </w:p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proofErr w:type="spell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Дискуссионно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-</w:t>
            </w:r>
            <w:proofErr w:type="gram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проектная  площадка</w:t>
            </w:r>
            <w:proofErr w:type="gram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2</w:t>
            </w:r>
          </w:p>
        </w:tc>
        <w:tc>
          <w:tcPr>
            <w:tcW w:w="3822" w:type="dxa"/>
            <w:vMerge w:val="restart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Ссылка для подключения</w:t>
            </w: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582F41" w:rsidRPr="00582F41" w:rsidRDefault="00E233C9" w:rsidP="00582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anchor="join:t466dd873-40f4-4edd-826e-ec9c20bdbc76" w:history="1">
              <w:r w:rsidR="00582F41" w:rsidRPr="00582F4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ru-RU"/>
                </w:rPr>
                <w:t>https://vcs.rostovipk.ru/#join:t466dd873-40f4-4edd-826e-ec9c20bdbc76</w:t>
              </w:r>
            </w:hyperlink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</w:pPr>
            <w:r w:rsidRPr="00582F4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  <w:t>ID мероприятия для подключения: 892-255-503</w:t>
            </w: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proofErr w:type="gramStart"/>
            <w:r w:rsidRPr="00582F4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val="en-US" w:eastAsia="ru-RU"/>
              </w:rPr>
              <w:t>URL</w:t>
            </w:r>
            <w:r w:rsidRPr="00582F4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  <w:t xml:space="preserve">  сервер</w:t>
            </w:r>
            <w:proofErr w:type="gramEnd"/>
            <w:r w:rsidRPr="00582F4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  <w:t xml:space="preserve">  - vcs.rostovipk.ru</w:t>
            </w: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Аудитория 3-11</w:t>
            </w:r>
          </w:p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trHeight w:val="2831"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Выявление и восполнение профессиональных дефицитов педагогических работников и управленческих кадров ОО в системе повышения квалификации.</w:t>
            </w:r>
          </w:p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>Бочаров Сергей Викторович, доцент, профессор кафедры управления образования ГБУ ДПО РО РИПК и ППРО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    </w:t>
            </w:r>
            <w:proofErr w:type="spell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Дискуссионно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-проектная площадка 3</w:t>
            </w:r>
          </w:p>
        </w:tc>
        <w:tc>
          <w:tcPr>
            <w:tcW w:w="3822" w:type="dxa"/>
            <w:vMerge w:val="restart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Ссылка для подключения</w:t>
            </w:r>
          </w:p>
          <w:p w:rsidR="00582F41" w:rsidRPr="00582F41" w:rsidRDefault="00E233C9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="00582F41" w:rsidRPr="00582F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https://telemost.yandex.ru/j/65608503565279</w:t>
              </w:r>
            </w:hyperlink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Аудитория – 1-10 </w:t>
            </w: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(актовый зал)</w:t>
            </w:r>
          </w:p>
        </w:tc>
      </w:tr>
      <w:tr w:rsidR="00582F41" w:rsidRPr="00582F41" w:rsidTr="00BF4424">
        <w:trPr>
          <w:cantSplit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Пути формирования стратегии перехода школ, функционирующих в сложных социальных условиях, в эффективный режим работы.  </w:t>
            </w:r>
            <w:proofErr w:type="spellStart"/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</w:t>
            </w: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ребтова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Октябрина </w:t>
            </w:r>
            <w:proofErr w:type="spell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Хазретовна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, старший методист </w:t>
            </w:r>
            <w:r w:rsidRPr="00582F41">
              <w:rPr>
                <w:rFonts w:ascii="Times New Roman" w:eastAsia="NSimSun" w:hAnsi="Times New Roman" w:cs="Times New Roman"/>
                <w:i/>
                <w:sz w:val="28"/>
                <w:szCs w:val="28"/>
                <w:lang w:eastAsia="zh-CN" w:bidi="hi-IN"/>
              </w:rPr>
              <w:t>ЦНППМПР</w:t>
            </w:r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ГБУ ДПО РО РИПК и ППРО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cantSplit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Дискуссионно</w:t>
            </w:r>
            <w:proofErr w:type="spellEnd"/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-проектная площадка 4</w:t>
            </w:r>
          </w:p>
        </w:tc>
        <w:tc>
          <w:tcPr>
            <w:tcW w:w="3822" w:type="dxa"/>
            <w:vMerge w:val="restart"/>
          </w:tcPr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Ссылка для подключения</w:t>
            </w: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82F41" w:rsidRPr="00582F41" w:rsidRDefault="00E233C9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582F41" w:rsidRPr="00582F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https://telemost.yandex.ru/j/33896268922258</w:t>
              </w:r>
            </w:hyperlink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82F41" w:rsidRPr="00582F41" w:rsidRDefault="00582F41" w:rsidP="0058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Аудитория </w:t>
            </w:r>
            <w:r w:rsidR="00CF4B4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2</w:t>
            </w: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-1</w:t>
            </w:r>
            <w:r w:rsidR="00CF4B4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5</w:t>
            </w:r>
          </w:p>
        </w:tc>
      </w:tr>
      <w:tr w:rsidR="00582F41" w:rsidRPr="00582F41" w:rsidTr="00BF4424">
        <w:trPr>
          <w:cantSplit/>
          <w:jc w:val="center"/>
        </w:trPr>
        <w:tc>
          <w:tcPr>
            <w:tcW w:w="1010" w:type="dxa"/>
            <w:vMerge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Реализация партнерских соглашений по вопросам взаимодействия в целях повышения качества образования между ШНОР и школами, демонстрирующими высокие образовательные результаты. </w:t>
            </w: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Лиманская Людмила Ефремовна, методист кафедры педагогики</w:t>
            </w:r>
            <w:r w:rsidRPr="00582F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ГБУ ДПО РО РИПК и ППРО</w:t>
            </w:r>
          </w:p>
        </w:tc>
        <w:tc>
          <w:tcPr>
            <w:tcW w:w="3822" w:type="dxa"/>
            <w:vMerge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jc w:val="center"/>
        </w:trPr>
        <w:tc>
          <w:tcPr>
            <w:tcW w:w="1010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12.00- 12.30-</w:t>
            </w: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  <w:shd w:val="clear" w:color="FFFFFF" w:fill="FFFFFF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Перерыв</w:t>
            </w:r>
          </w:p>
        </w:tc>
        <w:tc>
          <w:tcPr>
            <w:tcW w:w="3822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  <w:tr w:rsidR="00582F41" w:rsidRPr="00582F41" w:rsidTr="00BF4424">
        <w:trPr>
          <w:jc w:val="center"/>
        </w:trPr>
        <w:tc>
          <w:tcPr>
            <w:tcW w:w="1010" w:type="dxa"/>
          </w:tcPr>
          <w:p w:rsidR="00582F41" w:rsidRPr="00582F41" w:rsidRDefault="00582F41" w:rsidP="00582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12.30 -13.30</w:t>
            </w:r>
          </w:p>
        </w:tc>
        <w:tc>
          <w:tcPr>
            <w:tcW w:w="5511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Подведение итогов работы стратегической сессии в формате </w:t>
            </w: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Open</w:t>
            </w: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82F41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Space</w:t>
            </w:r>
          </w:p>
        </w:tc>
        <w:tc>
          <w:tcPr>
            <w:tcW w:w="3822" w:type="dxa"/>
          </w:tcPr>
          <w:p w:rsidR="00582F41" w:rsidRPr="00582F41" w:rsidRDefault="00582F41" w:rsidP="0058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03993" w:rsidRDefault="00F03993"/>
    <w:sectPr w:rsidR="00F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41"/>
    <w:rsid w:val="000004EF"/>
    <w:rsid w:val="00172203"/>
    <w:rsid w:val="001915EF"/>
    <w:rsid w:val="00287C00"/>
    <w:rsid w:val="0057766B"/>
    <w:rsid w:val="00582F41"/>
    <w:rsid w:val="008252EE"/>
    <w:rsid w:val="00854DC7"/>
    <w:rsid w:val="00CF4B48"/>
    <w:rsid w:val="00DF53B6"/>
    <w:rsid w:val="00E233C9"/>
    <w:rsid w:val="00F03993"/>
    <w:rsid w:val="00F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B7B2-7243-4280-BB87-743DD1A1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338962689222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lemost.yandex.ru/j/656085035652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cs.rostovipk.ru/" TargetMode="External"/><Relationship Id="rId5" Type="http://schemas.openxmlformats.org/officeDocument/2006/relationships/hyperlink" Target="https://vcs.rostovip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ts.webinar.ru/43876679/111308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3</cp:revision>
  <dcterms:created xsi:type="dcterms:W3CDTF">2022-04-21T08:38:00Z</dcterms:created>
  <dcterms:modified xsi:type="dcterms:W3CDTF">2022-04-22T12:42:00Z</dcterms:modified>
</cp:coreProperties>
</file>