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C0E" w:rsidRPr="009B0C0E" w:rsidRDefault="009B0C0E" w:rsidP="009B0C0E">
      <w:pPr>
        <w:jc w:val="center"/>
        <w:rPr>
          <w:rFonts w:ascii="Times New Roman" w:hAnsi="Times New Roman" w:cs="Times New Roman"/>
          <w:b/>
          <w:i/>
          <w:sz w:val="36"/>
          <w:szCs w:val="36"/>
          <w:u w:val="single"/>
        </w:rPr>
      </w:pPr>
      <w:r w:rsidRPr="009B0C0E">
        <w:rPr>
          <w:rFonts w:ascii="Times New Roman" w:hAnsi="Times New Roman" w:cs="Times New Roman"/>
          <w:b/>
          <w:i/>
          <w:sz w:val="36"/>
          <w:szCs w:val="36"/>
          <w:u w:val="single"/>
        </w:rPr>
        <w:t>Всероссийс</w:t>
      </w:r>
      <w:bookmarkStart w:id="0" w:name="_GoBack"/>
      <w:bookmarkEnd w:id="0"/>
      <w:r w:rsidRPr="009B0C0E">
        <w:rPr>
          <w:rFonts w:ascii="Times New Roman" w:hAnsi="Times New Roman" w:cs="Times New Roman"/>
          <w:b/>
          <w:i/>
          <w:sz w:val="36"/>
          <w:szCs w:val="36"/>
          <w:u w:val="single"/>
        </w:rPr>
        <w:t>кие проверочные работы</w:t>
      </w:r>
    </w:p>
    <w:p w:rsidR="009B0C0E" w:rsidRDefault="009B0C0E" w:rsidP="00BE7346">
      <w:pPr>
        <w:spacing w:after="0" w:line="240" w:lineRule="auto"/>
      </w:pPr>
    </w:p>
    <w:p w:rsidR="00BC4999" w:rsidRPr="007542D9" w:rsidRDefault="009B0C0E" w:rsidP="007542D9">
      <w:pPr>
        <w:spacing w:after="0" w:line="240" w:lineRule="auto"/>
        <w:ind w:firstLine="567"/>
        <w:jc w:val="both"/>
        <w:rPr>
          <w:rFonts w:ascii="Times New Roman" w:hAnsi="Times New Roman" w:cs="Times New Roman"/>
          <w:i/>
          <w:sz w:val="24"/>
          <w:szCs w:val="24"/>
        </w:rPr>
      </w:pPr>
      <w:r w:rsidRPr="007542D9">
        <w:rPr>
          <w:rFonts w:ascii="Times New Roman" w:hAnsi="Times New Roman" w:cs="Times New Roman"/>
          <w:i/>
          <w:sz w:val="24"/>
          <w:szCs w:val="24"/>
        </w:rPr>
        <w:t xml:space="preserve">23 марта 2017 года в МБОУ СОШ и№9 </w:t>
      </w:r>
      <w:proofErr w:type="spellStart"/>
      <w:r w:rsidRPr="007542D9">
        <w:rPr>
          <w:rFonts w:ascii="Times New Roman" w:hAnsi="Times New Roman" w:cs="Times New Roman"/>
          <w:i/>
          <w:sz w:val="24"/>
          <w:szCs w:val="24"/>
        </w:rPr>
        <w:t>г</w:t>
      </w:r>
      <w:proofErr w:type="gramStart"/>
      <w:r w:rsidRPr="007542D9">
        <w:rPr>
          <w:rFonts w:ascii="Times New Roman" w:hAnsi="Times New Roman" w:cs="Times New Roman"/>
          <w:i/>
          <w:sz w:val="24"/>
          <w:szCs w:val="24"/>
        </w:rPr>
        <w:t>.Ш</w:t>
      </w:r>
      <w:proofErr w:type="gramEnd"/>
      <w:r w:rsidRPr="007542D9">
        <w:rPr>
          <w:rFonts w:ascii="Times New Roman" w:hAnsi="Times New Roman" w:cs="Times New Roman"/>
          <w:i/>
          <w:sz w:val="24"/>
          <w:szCs w:val="24"/>
        </w:rPr>
        <w:t>ахты</w:t>
      </w:r>
      <w:proofErr w:type="spellEnd"/>
      <w:r w:rsidRPr="007542D9">
        <w:rPr>
          <w:rFonts w:ascii="Times New Roman" w:hAnsi="Times New Roman" w:cs="Times New Roman"/>
          <w:i/>
          <w:sz w:val="24"/>
          <w:szCs w:val="24"/>
        </w:rPr>
        <w:t xml:space="preserve"> прошло родительское собрание, посвященное Всероссийским проверочным работам в 4 и 5 классах.  </w:t>
      </w:r>
      <w:r w:rsidRPr="007542D9">
        <w:rPr>
          <w:rFonts w:ascii="Times New Roman" w:hAnsi="Times New Roman" w:cs="Times New Roman"/>
          <w:i/>
          <w:color w:val="000000"/>
          <w:sz w:val="24"/>
          <w:szCs w:val="24"/>
          <w:shd w:val="clear" w:color="auto" w:fill="FFFFFF"/>
        </w:rPr>
        <w:t xml:space="preserve">В соответствии с приказом </w:t>
      </w:r>
      <w:proofErr w:type="spellStart"/>
      <w:r w:rsidRPr="007542D9">
        <w:rPr>
          <w:rFonts w:ascii="Times New Roman" w:hAnsi="Times New Roman" w:cs="Times New Roman"/>
          <w:i/>
          <w:color w:val="000000"/>
          <w:sz w:val="24"/>
          <w:szCs w:val="24"/>
          <w:shd w:val="clear" w:color="auto" w:fill="FFFFFF"/>
        </w:rPr>
        <w:t>Минобрнауки</w:t>
      </w:r>
      <w:proofErr w:type="spellEnd"/>
      <w:r w:rsidRPr="007542D9">
        <w:rPr>
          <w:rFonts w:ascii="Times New Roman" w:hAnsi="Times New Roman" w:cs="Times New Roman"/>
          <w:i/>
          <w:color w:val="000000"/>
          <w:sz w:val="24"/>
          <w:szCs w:val="24"/>
          <w:shd w:val="clear" w:color="auto" w:fill="FFFFFF"/>
        </w:rPr>
        <w:t xml:space="preserve"> России от 27.01.2017 №69 "О проведении мониторинга качества об</w:t>
      </w:r>
      <w:r w:rsidRPr="007542D9">
        <w:rPr>
          <w:rFonts w:ascii="Times New Roman" w:hAnsi="Times New Roman" w:cs="Times New Roman"/>
          <w:i/>
          <w:color w:val="000000"/>
          <w:sz w:val="24"/>
          <w:szCs w:val="24"/>
          <w:shd w:val="clear" w:color="auto" w:fill="FFFFFF"/>
        </w:rPr>
        <w:t xml:space="preserve">разования" обучающиеся 4  и 5 </w:t>
      </w:r>
      <w:r w:rsidRPr="007542D9">
        <w:rPr>
          <w:rFonts w:ascii="Times New Roman" w:hAnsi="Times New Roman" w:cs="Times New Roman"/>
          <w:i/>
          <w:color w:val="000000"/>
          <w:sz w:val="24"/>
          <w:szCs w:val="24"/>
          <w:shd w:val="clear" w:color="auto" w:fill="FFFFFF"/>
        </w:rPr>
        <w:t>классов в апреле-мае 2017 года примут участие во Всероссийских проверочных работах.</w:t>
      </w:r>
    </w:p>
    <w:p w:rsidR="009B0C0E" w:rsidRPr="007542D9" w:rsidRDefault="00BE7346" w:rsidP="007542D9">
      <w:pPr>
        <w:spacing w:after="0" w:line="240" w:lineRule="auto"/>
        <w:ind w:firstLine="567"/>
        <w:jc w:val="both"/>
        <w:rPr>
          <w:rFonts w:ascii="Times New Roman" w:hAnsi="Times New Roman" w:cs="Times New Roman"/>
          <w:i/>
          <w:sz w:val="24"/>
          <w:szCs w:val="24"/>
        </w:rPr>
      </w:pPr>
      <w:proofErr w:type="gramStart"/>
      <w:r w:rsidRPr="007542D9">
        <w:rPr>
          <w:rFonts w:ascii="Times New Roman" w:hAnsi="Times New Roman" w:cs="Times New Roman"/>
          <w:i/>
          <w:sz w:val="24"/>
          <w:szCs w:val="24"/>
        </w:rPr>
        <w:t>Обучающимся</w:t>
      </w:r>
      <w:proofErr w:type="gramEnd"/>
      <w:r w:rsidRPr="007542D9">
        <w:rPr>
          <w:rFonts w:ascii="Times New Roman" w:hAnsi="Times New Roman" w:cs="Times New Roman"/>
          <w:i/>
          <w:sz w:val="24"/>
          <w:szCs w:val="24"/>
        </w:rPr>
        <w:t xml:space="preserve"> 4 класса предстоит написать ВПР 18, 20 апреля (русский язык), 25 апреля (математика) и 27 апреля (окружающий мир).</w:t>
      </w:r>
    </w:p>
    <w:p w:rsidR="00BE7346" w:rsidRPr="007542D9" w:rsidRDefault="00BE7346" w:rsidP="007542D9">
      <w:pPr>
        <w:spacing w:after="0" w:line="240" w:lineRule="auto"/>
        <w:ind w:firstLine="567"/>
        <w:jc w:val="both"/>
        <w:rPr>
          <w:rFonts w:ascii="Times New Roman" w:hAnsi="Times New Roman" w:cs="Times New Roman"/>
          <w:i/>
          <w:sz w:val="24"/>
          <w:szCs w:val="24"/>
        </w:rPr>
      </w:pPr>
      <w:r w:rsidRPr="007542D9">
        <w:rPr>
          <w:rFonts w:ascii="Times New Roman" w:hAnsi="Times New Roman" w:cs="Times New Roman"/>
          <w:i/>
          <w:sz w:val="24"/>
          <w:szCs w:val="24"/>
        </w:rPr>
        <w:t>Обучающиеся 5 классов пишут ВПР в режиме апробации  по русскому языку (18 апреля), математике (20 апреля),  истории (25 апреля) и биологии (27 апреля).</w:t>
      </w:r>
    </w:p>
    <w:p w:rsidR="007542D9" w:rsidRPr="007542D9" w:rsidRDefault="007542D9" w:rsidP="007542D9">
      <w:pPr>
        <w:spacing w:after="0" w:line="240" w:lineRule="auto"/>
        <w:ind w:firstLine="567"/>
        <w:jc w:val="both"/>
        <w:rPr>
          <w:rFonts w:ascii="Times New Roman" w:eastAsia="Times New Roman" w:hAnsi="Times New Roman" w:cs="Times New Roman"/>
          <w:i/>
          <w:sz w:val="24"/>
          <w:szCs w:val="24"/>
          <w:lang w:eastAsia="ru-RU"/>
        </w:rPr>
      </w:pPr>
      <w:r w:rsidRPr="007542D9">
        <w:rPr>
          <w:rFonts w:ascii="Times New Roman" w:eastAsia="Times New Roman" w:hAnsi="Times New Roman" w:cs="Times New Roman"/>
          <w:bCs/>
          <w:i/>
          <w:color w:val="000000"/>
          <w:sz w:val="24"/>
          <w:szCs w:val="24"/>
          <w:lang w:eastAsia="ru-RU"/>
        </w:rPr>
        <w:t>ВПР не являются государственной итоговой аттестацией. Они проводятся образовательной организацией самостоятельно, с использованием единых вариантов заданий для всей Российской Федерации, разрабатываемых на федеральном уровне в строгом соответствии с Федеральным государственным образовательным стандартом. Это диагностические работы для оценки индивидуальных достижений обучающихся.</w:t>
      </w:r>
    </w:p>
    <w:p w:rsidR="00BE7346" w:rsidRPr="00BE7346" w:rsidRDefault="00BE7346" w:rsidP="007542D9">
      <w:pPr>
        <w:spacing w:after="0" w:line="240" w:lineRule="auto"/>
        <w:ind w:firstLine="567"/>
        <w:jc w:val="both"/>
        <w:rPr>
          <w:rFonts w:ascii="Times New Roman" w:eastAsia="Times New Roman" w:hAnsi="Times New Roman" w:cs="Times New Roman"/>
          <w:i/>
          <w:sz w:val="24"/>
          <w:szCs w:val="24"/>
          <w:lang w:eastAsia="ru-RU"/>
        </w:rPr>
      </w:pPr>
      <w:r w:rsidRPr="00BE7346">
        <w:rPr>
          <w:rFonts w:ascii="Times New Roman" w:eastAsia="Times New Roman" w:hAnsi="Times New Roman" w:cs="Times New Roman"/>
          <w:bCs/>
          <w:i/>
          <w:color w:val="000000"/>
          <w:sz w:val="24"/>
          <w:szCs w:val="24"/>
          <w:lang w:eastAsia="ru-RU"/>
        </w:rPr>
        <w:t>Результаты выполнения ВПР могут быть полезны родителям для определения образовательной траектории своих детей. Они могут быть также использованы для оценки уровня подготовки обучающихся по итогам окончания основных этапов обучения, для совершенствования преподавания учебных предметов в образовательных организациях Российской Федерации, для развития региональных систем образования.</w:t>
      </w:r>
    </w:p>
    <w:p w:rsidR="00BE7346" w:rsidRPr="007542D9" w:rsidRDefault="00BE7346" w:rsidP="007542D9">
      <w:pPr>
        <w:spacing w:after="0" w:line="240" w:lineRule="auto"/>
        <w:ind w:firstLine="567"/>
        <w:jc w:val="both"/>
        <w:rPr>
          <w:rFonts w:ascii="Times New Roman" w:hAnsi="Times New Roman" w:cs="Times New Roman"/>
          <w:i/>
          <w:sz w:val="24"/>
          <w:szCs w:val="24"/>
        </w:rPr>
      </w:pPr>
      <w:r w:rsidRPr="007542D9">
        <w:rPr>
          <w:rFonts w:ascii="Times New Roman" w:hAnsi="Times New Roman" w:cs="Times New Roman"/>
          <w:i/>
          <w:noProof/>
          <w:sz w:val="24"/>
          <w:szCs w:val="24"/>
          <w:lang w:eastAsia="ru-RU"/>
        </w:rPr>
        <w:drawing>
          <wp:anchor distT="0" distB="0" distL="114300" distR="114300" simplePos="0" relativeHeight="251658240" behindDoc="0" locked="0" layoutInCell="1" allowOverlap="1" wp14:anchorId="5BDA58FA" wp14:editId="6294626F">
            <wp:simplePos x="0" y="0"/>
            <wp:positionH relativeFrom="margin">
              <wp:posOffset>-201295</wp:posOffset>
            </wp:positionH>
            <wp:positionV relativeFrom="margin">
              <wp:posOffset>5029200</wp:posOffset>
            </wp:positionV>
            <wp:extent cx="5943600" cy="4457700"/>
            <wp:effectExtent l="0" t="0" r="0" b="0"/>
            <wp:wrapSquare wrapText="bothSides"/>
            <wp:docPr id="1" name="Рисунок 1" descr="C:\Users\uzver\Desktop\IMG-201703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ver\Desktop\IMG-20170324-WA00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sidRPr="007542D9">
        <w:rPr>
          <w:rFonts w:ascii="Times New Roman" w:eastAsia="Times New Roman" w:hAnsi="Times New Roman" w:cs="Times New Roman"/>
          <w:bCs/>
          <w:i/>
          <w:color w:val="000000"/>
          <w:sz w:val="24"/>
          <w:szCs w:val="24"/>
          <w:lang w:eastAsia="ru-RU"/>
        </w:rPr>
        <w:t>Помимо этого, ВПР позволит осуществлять мониторинг результатов введения Федеральных государственных образовательных стандартов, а также послужит развитию единого образовательного пространства в Российской Федерации.</w:t>
      </w:r>
    </w:p>
    <w:sectPr w:rsidR="00BE7346" w:rsidRPr="007542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9EC"/>
    <w:rsid w:val="006C29EC"/>
    <w:rsid w:val="007542D9"/>
    <w:rsid w:val="009B0C0E"/>
    <w:rsid w:val="00B07126"/>
    <w:rsid w:val="00BC4999"/>
    <w:rsid w:val="00BE73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C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0C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C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0C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1402</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uzver</dc:creator>
  <cp:lastModifiedBy>uzver</cp:lastModifiedBy>
  <cp:revision>2</cp:revision>
  <dcterms:created xsi:type="dcterms:W3CDTF">2017-03-24T11:22:00Z</dcterms:created>
  <dcterms:modified xsi:type="dcterms:W3CDTF">2017-03-24T11:22:00Z</dcterms:modified>
</cp:coreProperties>
</file>